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spacing w:line="420" w:lineRule="exact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highlight w:val="none"/>
        </w:rPr>
        <w:t>赴湖南开展“不忘初心 牢记使命”</w:t>
      </w:r>
    </w:p>
    <w:p>
      <w:pPr>
        <w:spacing w:line="420" w:lineRule="exact"/>
        <w:ind w:firstLine="2570" w:firstLineChars="800"/>
        <w:jc w:val="both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主题教育活动预报名表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50"/>
        <w:gridCol w:w="1328"/>
        <w:gridCol w:w="1139"/>
        <w:gridCol w:w="202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参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加</w:t>
            </w:r>
          </w:p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单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位</w:t>
            </w: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名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称</w:t>
            </w:r>
          </w:p>
        </w:tc>
        <w:tc>
          <w:tcPr>
            <w:tcW w:w="4172" w:type="pct"/>
            <w:gridSpan w:val="4"/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28" w:type="pct"/>
            <w:vMerge w:val="restart"/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拟参</w:t>
            </w: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加人</w:t>
            </w:r>
          </w:p>
        </w:tc>
        <w:tc>
          <w:tcPr>
            <w:tcW w:w="498" w:type="pct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姓名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668" w:type="pct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职务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540" w:type="pct"/>
            <w:tcBorders>
              <w:left w:val="nil"/>
              <w:bottom w:val="nil"/>
            </w:tcBorders>
          </w:tcPr>
          <w:p>
            <w:pPr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单间（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vMerge w:val="continue"/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498" w:type="pct"/>
            <w:tcBorders>
              <w:top w:val="nil"/>
              <w:right w:val="nil"/>
            </w:tcBorders>
          </w:tcPr>
          <w:p>
            <w:pPr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性别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电话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eastAsiaTheme="minorEastAsia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540" w:type="pct"/>
            <w:tcBorders>
              <w:top w:val="nil"/>
              <w:left w:val="nil"/>
            </w:tcBorders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>标双（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8" w:type="pct"/>
            <w:vMerge w:val="continue"/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498" w:type="pct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姓名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668" w:type="pct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职务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540" w:type="pct"/>
            <w:tcBorders>
              <w:left w:val="nil"/>
              <w:bottom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单间（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28" w:type="pct"/>
            <w:vMerge w:val="continue"/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498" w:type="pct"/>
            <w:tcBorders>
              <w:top w:val="nil"/>
              <w:right w:val="nil"/>
            </w:tcBorders>
          </w:tcPr>
          <w:p>
            <w:pPr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性别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电话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540" w:type="pct"/>
            <w:tcBorders>
              <w:top w:val="nil"/>
              <w:left w:val="nil"/>
            </w:tcBorders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val="en-US" w:eastAsia="zh-CN"/>
              </w:rPr>
              <w:t>标双（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000" w:type="pct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住房备注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*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统一安排标双，如需要求住单间，需补房差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元（差价待定）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6"/>
            <w:tcBorders>
              <w:left w:val="single" w:color="000000" w:sz="4" w:space="0"/>
            </w:tcBorders>
          </w:tcPr>
          <w:p>
            <w:pPr>
              <w:rPr>
                <w:rFonts w:hint="eastAsia" w:eastAsiaTheme="minor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报名</w:t>
            </w: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联系人姓名</w:t>
            </w: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6"/>
            <w:tcBorders>
              <w:left w:val="single" w:color="000000" w:sz="4" w:space="0"/>
            </w:tcBorders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  <w:lang w:eastAsia="zh-CN"/>
              </w:rPr>
              <w:t>报名联系人电话：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27" w:type="pct"/>
            <w:gridSpan w:val="2"/>
          </w:tcPr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考察学习的需求与建议</w:t>
            </w: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/>
                <w:kern w:val="0"/>
                <w:sz w:val="30"/>
                <w:szCs w:val="30"/>
                <w:highlight w:val="none"/>
              </w:rPr>
              <w:t>（如有）</w:t>
            </w:r>
          </w:p>
        </w:tc>
        <w:tc>
          <w:tcPr>
            <w:tcW w:w="4172" w:type="pct"/>
            <w:gridSpan w:val="4"/>
          </w:tcPr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  <w:p>
            <w:pPr>
              <w:rPr>
                <w:kern w:val="0"/>
                <w:sz w:val="30"/>
                <w:szCs w:val="30"/>
                <w:highlight w:val="no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highlight w:val="none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24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4"/>
    <w:rsid w:val="001F4EF0"/>
    <w:rsid w:val="00360380"/>
    <w:rsid w:val="0073284C"/>
    <w:rsid w:val="00C96A8F"/>
    <w:rsid w:val="00E271F2"/>
    <w:rsid w:val="00F426D4"/>
    <w:rsid w:val="00FF3D68"/>
    <w:rsid w:val="064760FA"/>
    <w:rsid w:val="06CE7D0B"/>
    <w:rsid w:val="06F439E8"/>
    <w:rsid w:val="0ADF0829"/>
    <w:rsid w:val="0C6002E2"/>
    <w:rsid w:val="14304BF8"/>
    <w:rsid w:val="143A6F20"/>
    <w:rsid w:val="14D27E79"/>
    <w:rsid w:val="152D01B8"/>
    <w:rsid w:val="16DE6C89"/>
    <w:rsid w:val="17CA0081"/>
    <w:rsid w:val="17D50379"/>
    <w:rsid w:val="184F04D6"/>
    <w:rsid w:val="19234C3C"/>
    <w:rsid w:val="1A68259B"/>
    <w:rsid w:val="1CE12C89"/>
    <w:rsid w:val="1FFF1DBF"/>
    <w:rsid w:val="20CE76EE"/>
    <w:rsid w:val="22982269"/>
    <w:rsid w:val="24BB0BAB"/>
    <w:rsid w:val="259C71BD"/>
    <w:rsid w:val="27FC7E46"/>
    <w:rsid w:val="2E0D385F"/>
    <w:rsid w:val="328F4237"/>
    <w:rsid w:val="32A86823"/>
    <w:rsid w:val="35064DC1"/>
    <w:rsid w:val="369A7E3D"/>
    <w:rsid w:val="369B2DCB"/>
    <w:rsid w:val="3E713CF2"/>
    <w:rsid w:val="3E8F4384"/>
    <w:rsid w:val="3F9540EF"/>
    <w:rsid w:val="430169E6"/>
    <w:rsid w:val="43491BDA"/>
    <w:rsid w:val="4400521A"/>
    <w:rsid w:val="44F73100"/>
    <w:rsid w:val="46FE5801"/>
    <w:rsid w:val="47017367"/>
    <w:rsid w:val="482D571B"/>
    <w:rsid w:val="498907CB"/>
    <w:rsid w:val="49B37E72"/>
    <w:rsid w:val="4AA47904"/>
    <w:rsid w:val="4B221DE0"/>
    <w:rsid w:val="4D370D36"/>
    <w:rsid w:val="4E9F77C6"/>
    <w:rsid w:val="4F2837D7"/>
    <w:rsid w:val="501719BA"/>
    <w:rsid w:val="522F736D"/>
    <w:rsid w:val="573549D5"/>
    <w:rsid w:val="5A5747E9"/>
    <w:rsid w:val="5A602AA6"/>
    <w:rsid w:val="5C4C6BAD"/>
    <w:rsid w:val="63D11CAF"/>
    <w:rsid w:val="63E84863"/>
    <w:rsid w:val="67C97F05"/>
    <w:rsid w:val="69337002"/>
    <w:rsid w:val="6AF86596"/>
    <w:rsid w:val="6B4F408E"/>
    <w:rsid w:val="6BB555CF"/>
    <w:rsid w:val="708041FE"/>
    <w:rsid w:val="714E5AA1"/>
    <w:rsid w:val="71EF16EF"/>
    <w:rsid w:val="72691417"/>
    <w:rsid w:val="746F43D4"/>
    <w:rsid w:val="77651F91"/>
    <w:rsid w:val="7B407449"/>
    <w:rsid w:val="7BDD7F1B"/>
    <w:rsid w:val="7EE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11</TotalTime>
  <ScaleCrop>false</ScaleCrop>
  <LinksUpToDate>false</LinksUpToDate>
  <CharactersWithSpaces>612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2019-10-16T01:03:00Z</dcterms:created>
  <dc:creator>zbx</dc:creator>
  <cp:lastModifiedBy>Administrator</cp:lastModifiedBy>
  <cp:lastPrinted>2019-10-16T07:27:00Z</cp:lastPrinted>
  <dcterms:modified xsi:type="dcterms:W3CDTF">2019-10-16T07:58:29Z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