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E6" w:rsidRDefault="00461FE6" w:rsidP="00461FE6">
      <w:pPr>
        <w:widowControl/>
        <w:spacing w:line="500" w:lineRule="exact"/>
        <w:ind w:firstLineChars="700" w:firstLine="2100"/>
        <w:jc w:val="left"/>
        <w:rPr>
          <w:rFonts w:ascii="方正小标宋简体" w:eastAsia="方正小标宋简体" w:hAnsi="黑体" w:cs="宋体"/>
          <w:b/>
          <w:kern w:val="0"/>
          <w:sz w:val="30"/>
          <w:szCs w:val="30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2019全国公共采购年度评选参评表</w:t>
      </w:r>
      <w:bookmarkEnd w:id="0"/>
    </w:p>
    <w:p w:rsidR="00461FE6" w:rsidRDefault="00461FE6" w:rsidP="00461FE6">
      <w:pPr>
        <w:widowControl/>
        <w:spacing w:line="500" w:lineRule="exact"/>
        <w:jc w:val="center"/>
        <w:rPr>
          <w:rFonts w:ascii="仿宋_GB2312" w:eastAsia="仿宋_GB2312" w:hAnsi="黑体" w:cs="宋体"/>
          <w:b/>
          <w:spacing w:val="-8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spacing w:val="-8"/>
          <w:kern w:val="0"/>
          <w:sz w:val="28"/>
          <w:szCs w:val="28"/>
        </w:rPr>
        <w:t>（公共采购和公共资源交易领域的相关机构填报）</w:t>
      </w:r>
    </w:p>
    <w:tbl>
      <w:tblPr>
        <w:tblW w:w="8915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2451"/>
        <w:gridCol w:w="1299"/>
        <w:gridCol w:w="3437"/>
      </w:tblGrid>
      <w:tr w:rsidR="00461FE6" w:rsidTr="00622E4A">
        <w:trPr>
          <w:trHeight w:val="9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461FE6">
            <w:pPr>
              <w:widowControl/>
              <w:snapToGrid w:val="0"/>
              <w:spacing w:beforeLines="100" w:before="312" w:line="48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参评单位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461FE6">
            <w:pPr>
              <w:widowControl/>
              <w:snapToGrid w:val="0"/>
              <w:spacing w:beforeLines="50" w:before="156" w:afterLines="50" w:after="156"/>
              <w:ind w:firstLineChars="50" w:firstLine="120"/>
              <w:rPr>
                <w:rFonts w:ascii="仿宋_GB2312" w:eastAsia="仿宋_GB2312" w:hAnsi="宋体" w:cs="宋体-18030"/>
                <w:kern w:val="0"/>
                <w:sz w:val="24"/>
                <w:szCs w:val="24"/>
              </w:rPr>
            </w:pPr>
          </w:p>
        </w:tc>
      </w:tr>
      <w:tr w:rsidR="00461FE6" w:rsidTr="00622E4A">
        <w:trPr>
          <w:trHeight w:val="9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461FE6">
            <w:pPr>
              <w:widowControl/>
              <w:snapToGrid w:val="0"/>
              <w:spacing w:beforeLines="100" w:before="312" w:line="48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参评奖项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spacing w:before="50" w:after="50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□优秀集中采购机构           □优秀采购代理机构  </w:t>
            </w:r>
          </w:p>
          <w:p w:rsidR="00461FE6" w:rsidRDefault="00461FE6" w:rsidP="00622E4A">
            <w:pPr>
              <w:widowControl/>
              <w:snapToGrid w:val="0"/>
              <w:spacing w:before="50" w:after="50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□先进电子化平台             □优秀案例  </w:t>
            </w:r>
          </w:p>
        </w:tc>
      </w:tr>
      <w:tr w:rsidR="00461FE6" w:rsidTr="00622E4A">
        <w:trPr>
          <w:trHeight w:val="13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461FE6">
            <w:pPr>
              <w:widowControl/>
              <w:snapToGrid w:val="0"/>
              <w:spacing w:beforeLines="100" w:before="312" w:line="48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spacing w:before="50" w:after="50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办公电话：</w:t>
            </w:r>
          </w:p>
          <w:p w:rsidR="00461FE6" w:rsidRDefault="00461FE6" w:rsidP="00622E4A">
            <w:pPr>
              <w:widowControl/>
              <w:snapToGrid w:val="0"/>
              <w:spacing w:before="50" w:after="50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    机：</w:t>
            </w:r>
          </w:p>
          <w:p w:rsidR="00461FE6" w:rsidRDefault="00461FE6" w:rsidP="00622E4A">
            <w:pPr>
              <w:widowControl/>
              <w:snapToGrid w:val="0"/>
              <w:spacing w:before="50" w:after="50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箱：</w:t>
            </w:r>
          </w:p>
        </w:tc>
      </w:tr>
      <w:tr w:rsidR="00461FE6" w:rsidTr="00622E4A">
        <w:trPr>
          <w:trHeight w:val="1433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E6" w:rsidRDefault="00461FE6" w:rsidP="00461FE6">
            <w:pPr>
              <w:widowControl/>
              <w:snapToGrid w:val="0"/>
              <w:spacing w:beforeLines="150" w:before="468" w:line="48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参评的主要事项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61FE6" w:rsidTr="00622E4A">
        <w:trPr>
          <w:trHeight w:val="2120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FE6" w:rsidRDefault="00461FE6" w:rsidP="00461FE6">
            <w:pPr>
              <w:widowControl/>
              <w:adjustRightInd w:val="0"/>
              <w:snapToGrid w:val="0"/>
              <w:spacing w:beforeLines="100" w:before="312"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参评理由概述</w:t>
            </w:r>
          </w:p>
          <w:p w:rsidR="00461FE6" w:rsidRDefault="00461FE6" w:rsidP="00622E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（限200字以内）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-18030"/>
                <w:kern w:val="0"/>
                <w:szCs w:val="24"/>
              </w:rPr>
            </w:pPr>
          </w:p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-18030"/>
                <w:kern w:val="0"/>
                <w:szCs w:val="24"/>
              </w:rPr>
            </w:pPr>
          </w:p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-18030"/>
                <w:kern w:val="0"/>
                <w:szCs w:val="24"/>
              </w:rPr>
            </w:pPr>
          </w:p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-18030"/>
                <w:kern w:val="0"/>
                <w:szCs w:val="24"/>
              </w:rPr>
            </w:pPr>
          </w:p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-18030"/>
                <w:kern w:val="0"/>
                <w:szCs w:val="24"/>
              </w:rPr>
            </w:pPr>
          </w:p>
          <w:p w:rsidR="00461FE6" w:rsidRDefault="00461FE6" w:rsidP="00622E4A">
            <w:pPr>
              <w:widowControl/>
              <w:snapToGrid w:val="0"/>
              <w:jc w:val="left"/>
              <w:rPr>
                <w:rFonts w:ascii="仿宋_GB2312" w:eastAsia="仿宋_GB2312" w:hAnsi="宋体" w:cs="宋体-18030"/>
                <w:kern w:val="0"/>
                <w:szCs w:val="24"/>
              </w:rPr>
            </w:pPr>
          </w:p>
        </w:tc>
      </w:tr>
      <w:tr w:rsidR="00461FE6" w:rsidTr="00622E4A">
        <w:trPr>
          <w:trHeight w:val="311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E6" w:rsidRDefault="00461FE6" w:rsidP="00461FE6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参评事项</w:t>
            </w:r>
          </w:p>
          <w:p w:rsidR="00461FE6" w:rsidRDefault="00461FE6" w:rsidP="00622E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主要说明材料</w:t>
            </w:r>
            <w:r>
              <w:rPr>
                <w:rFonts w:ascii="仿宋_GB2312" w:eastAsia="仿宋_GB2312" w:hAnsi="宋体" w:cs="宋体-18030" w:hint="eastAsia"/>
                <w:b/>
                <w:kern w:val="0"/>
                <w:sz w:val="24"/>
                <w:szCs w:val="24"/>
              </w:rPr>
              <w:t>（字数不限，可另附Word文档）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1FE6" w:rsidRDefault="00461FE6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</w:tc>
      </w:tr>
      <w:tr w:rsidR="00461FE6" w:rsidTr="00622E4A">
        <w:trPr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E6" w:rsidRDefault="00461FE6" w:rsidP="00461FE6">
            <w:pPr>
              <w:widowControl/>
              <w:snapToGrid w:val="0"/>
              <w:spacing w:beforeLines="100" w:before="312" w:line="48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1FE6" w:rsidRDefault="00461FE6" w:rsidP="00622E4A">
            <w:pPr>
              <w:widowControl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本单位承诺参评信息真实、准确，同意对参评信息的真实性、准确性和充分性负责。</w:t>
            </w:r>
          </w:p>
          <w:p w:rsidR="00461FE6" w:rsidRDefault="00461FE6" w:rsidP="00622E4A">
            <w:pPr>
              <w:widowControl/>
              <w:snapToGrid w:val="0"/>
              <w:spacing w:line="360" w:lineRule="auto"/>
              <w:ind w:firstLineChars="1600" w:firstLine="3840"/>
              <w:rPr>
                <w:rFonts w:ascii="仿宋_GB2312" w:eastAsia="仿宋_GB2312" w:hAnsi="宋体" w:cs="宋体-1803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kern w:val="0"/>
                <w:sz w:val="24"/>
                <w:szCs w:val="24"/>
              </w:rPr>
              <w:t>单位签章：</w:t>
            </w:r>
          </w:p>
          <w:p w:rsidR="00461FE6" w:rsidRDefault="00461FE6" w:rsidP="00622E4A">
            <w:pPr>
              <w:widowControl/>
              <w:snapToGrid w:val="0"/>
              <w:spacing w:line="360" w:lineRule="auto"/>
              <w:ind w:firstLineChars="1800" w:firstLine="4320"/>
              <w:rPr>
                <w:rFonts w:ascii="仿宋_GB2312" w:eastAsia="仿宋_GB2312" w:hAnsi="宋体" w:cs="宋体-1803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宋体-1803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-18030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-1803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-18030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-18030"/>
                <w:kern w:val="0"/>
                <w:sz w:val="24"/>
                <w:szCs w:val="24"/>
              </w:rPr>
              <w:t>日</w:t>
            </w:r>
          </w:p>
        </w:tc>
      </w:tr>
    </w:tbl>
    <w:p w:rsidR="00461FE6" w:rsidRDefault="00461FE6" w:rsidP="00461FE6">
      <w:pPr>
        <w:widowControl/>
        <w:jc w:val="left"/>
        <w:rPr>
          <w:rFonts w:ascii="仿宋_GB2312" w:eastAsia="仿宋_GB2312" w:hAnsi="宋体-18030" w:cs="宋体-18030"/>
          <w:b/>
          <w:sz w:val="28"/>
          <w:szCs w:val="28"/>
        </w:rPr>
      </w:pPr>
      <w:r>
        <w:rPr>
          <w:rFonts w:ascii="仿宋_GB2312" w:eastAsia="仿宋_GB2312" w:hAnsi="宋体-18030" w:cs="宋体-18030"/>
          <w:b/>
          <w:sz w:val="28"/>
          <w:szCs w:val="28"/>
        </w:rPr>
        <w:br w:type="page"/>
      </w:r>
    </w:p>
    <w:sectPr w:rsidR="00461FE6" w:rsidSect="00DE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BB" w:rsidRDefault="00DA5DBB" w:rsidP="00461FE6">
      <w:r>
        <w:separator/>
      </w:r>
    </w:p>
  </w:endnote>
  <w:endnote w:type="continuationSeparator" w:id="0">
    <w:p w:rsidR="00DA5DBB" w:rsidRDefault="00DA5DBB" w:rsidP="004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BB" w:rsidRDefault="00DA5DBB" w:rsidP="00461FE6">
      <w:r>
        <w:separator/>
      </w:r>
    </w:p>
  </w:footnote>
  <w:footnote w:type="continuationSeparator" w:id="0">
    <w:p w:rsidR="00DA5DBB" w:rsidRDefault="00DA5DBB" w:rsidP="0046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4A4"/>
    <w:rsid w:val="003B5F77"/>
    <w:rsid w:val="00461FE6"/>
    <w:rsid w:val="008774A4"/>
    <w:rsid w:val="00B64C53"/>
    <w:rsid w:val="00D97015"/>
    <w:rsid w:val="00DA5DBB"/>
    <w:rsid w:val="00DE0528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F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2019-10-08T07:47:00Z</dcterms:created>
  <dcterms:modified xsi:type="dcterms:W3CDTF">2019-10-08T07:47:00Z</dcterms:modified>
</cp:coreProperties>
</file>